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377431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502F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80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</w:t>
      </w:r>
      <w:r w:rsidR="00502F4D" w:rsidRPr="00502F4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02F4D" w:rsidRPr="00502F4D">
        <w:rPr>
          <w:rFonts w:ascii="Times New Roman" w:hAnsi="Times New Roman"/>
          <w:b/>
          <w:sz w:val="24"/>
          <w:szCs w:val="24"/>
        </w:rPr>
        <w:t>20 maja</w:t>
      </w:r>
      <w:r w:rsidR="00502F4D" w:rsidRPr="00502F4D">
        <w:rPr>
          <w:rFonts w:ascii="Times New Roman" w:hAnsi="Times New Roman" w:cs="Times New Roman"/>
          <w:b/>
          <w:sz w:val="24"/>
          <w:szCs w:val="24"/>
        </w:rPr>
        <w:t xml:space="preserve"> 2020 r. do 02 czerwca 2020 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917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7FA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Komplet dokumentów obejmuje dwa egzemplarze w wersji papierowej z wymaganymi załącznikami oraz dwa egzemplarze w wersji elektronicznej wniosku na płycie CD. Wniosek i dokumenty powinny znajdować się w skoroszytach (prosimy nie zszywać dokumentów). Załączniki ułoż</w:t>
      </w:r>
      <w:r w:rsidR="00CB59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one w kolejności zgodnej z listą</w:t>
      </w:r>
      <w:r w:rsidR="001747FA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załączników z Wniosku o przyznanie pomocy. Każdy załącznik przedzielony </w:t>
      </w:r>
      <w:r w:rsidR="00CB59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przekładką</w:t>
      </w:r>
      <w:r w:rsidR="001747FA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A3DBF">
        <w:rPr>
          <w:rFonts w:ascii="Times New Roman" w:eastAsia="Times New Roman" w:hAnsi="Times New Roman" w:cs="Times New Roman"/>
          <w:sz w:val="24"/>
          <w:szCs w:val="24"/>
          <w:lang w:eastAsia="pl-PL"/>
        </w:rPr>
        <w:t>561.218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1A3DBF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pięćset sześćdziesiąt jeden tysięcy dwieście osiemnaście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125D5" w:rsidRPr="003E51EE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3E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więcej niż</w:t>
      </w:r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70% kosztów </w:t>
      </w:r>
      <w:proofErr w:type="spellStart"/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kwalifikowalnych</w:t>
      </w:r>
      <w:proofErr w:type="spellEnd"/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więcej niż</w:t>
      </w:r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1A3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187</w:t>
      </w:r>
      <w:r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1A3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072,66</w:t>
      </w:r>
      <w:r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 w:rsid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9A5">
        <w:rPr>
          <w:rFonts w:ascii="Times New Roman" w:hAnsi="Times New Roman"/>
          <w:sz w:val="24"/>
          <w:szCs w:val="24"/>
        </w:rPr>
        <w:t>Rozwój przedsiębiorstw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Cel szczegółowy LSR: </w:t>
      </w:r>
      <w:r w:rsidRPr="000E50C3">
        <w:rPr>
          <w:rFonts w:ascii="Times New Roman" w:hAnsi="Times New Roman" w:cs="Times New Roman"/>
          <w:sz w:val="24"/>
          <w:szCs w:val="24"/>
        </w:rPr>
        <w:t>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0E50C3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4D29A5">
        <w:rPr>
          <w:rFonts w:ascii="Times New Roman" w:hAnsi="Times New Roman" w:cs="Times New Roman"/>
          <w:sz w:val="24"/>
          <w:szCs w:val="24"/>
        </w:rPr>
        <w:t>Rozwój przyjaznych środowisku przedsiębiorstw</w:t>
      </w:r>
      <w:r w:rsidR="003E51EE">
        <w:rPr>
          <w:rFonts w:ascii="Times New Roman" w:hAnsi="Times New Roman" w:cs="Times New Roman"/>
          <w:sz w:val="24"/>
          <w:szCs w:val="24"/>
        </w:rPr>
        <w:t>.</w:t>
      </w:r>
    </w:p>
    <w:p w:rsidR="003E51EE" w:rsidRPr="003E51EE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5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udzielenia wsparcia: </w:t>
      </w:r>
      <w:r w:rsidR="003E51EE" w:rsidRPr="003E5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Złożenie wniosku o płatność końcową nastąpi nie później niż 30 czerwca 2021r.</w:t>
      </w:r>
    </w:p>
    <w:p w:rsidR="00D32CA5" w:rsidRPr="003E51EE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3E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1EE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D32CA5" w:rsidRDefault="00D32CA5" w:rsidP="00D32CA5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lastRenderedPageBreak/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</w:t>
      </w:r>
      <w:r w:rsidR="009176D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D32CA5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3E5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32CA5" w:rsidRPr="005430EB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D32CA5" w:rsidRPr="00705DFD" w:rsidRDefault="00D32CA5" w:rsidP="00D32C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CA5" w:rsidRPr="003D01B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32CA5" w:rsidRP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</w:t>
      </w:r>
      <w:r w:rsidR="003E51E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.</w:t>
      </w:r>
    </w:p>
    <w:p w:rsidR="00D32CA5" w:rsidRPr="00705DF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maksymalnie 3 kserokopie zaświadczeń, certyfikatów lub innych oficjalnych dokumentów wydanych przez upoważnione podmioty, potwierdzające że wnioskodawca przewiduje oddziaływanie operacji na grupę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dostęp do rynku pracy;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wydruk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KRS;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o niezaleganiu z kosztami prowadzenia działalności gospodarczej i opłatami lokalnymi z ZUS, Urzędu Skarbowego, Urzędu Miasta/Gminy;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</w:t>
      </w:r>
      <w:r w:rsidR="00917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59AC"/>
    <w:rsid w:val="00010256"/>
    <w:rsid w:val="00013843"/>
    <w:rsid w:val="000176DE"/>
    <w:rsid w:val="00053DE1"/>
    <w:rsid w:val="00076AC7"/>
    <w:rsid w:val="000800D1"/>
    <w:rsid w:val="0009194F"/>
    <w:rsid w:val="000E2B20"/>
    <w:rsid w:val="000E50C3"/>
    <w:rsid w:val="001102BD"/>
    <w:rsid w:val="001308FB"/>
    <w:rsid w:val="00144732"/>
    <w:rsid w:val="001747FA"/>
    <w:rsid w:val="001A05D1"/>
    <w:rsid w:val="001A3DBF"/>
    <w:rsid w:val="001C501B"/>
    <w:rsid w:val="001E73E9"/>
    <w:rsid w:val="002068D0"/>
    <w:rsid w:val="00236229"/>
    <w:rsid w:val="00254BF8"/>
    <w:rsid w:val="00294ECF"/>
    <w:rsid w:val="002A5589"/>
    <w:rsid w:val="002E7D42"/>
    <w:rsid w:val="003069B6"/>
    <w:rsid w:val="00344C62"/>
    <w:rsid w:val="00377431"/>
    <w:rsid w:val="003E51EE"/>
    <w:rsid w:val="003F553A"/>
    <w:rsid w:val="004125D5"/>
    <w:rsid w:val="00436BF7"/>
    <w:rsid w:val="00440A50"/>
    <w:rsid w:val="004B60CF"/>
    <w:rsid w:val="004D29A5"/>
    <w:rsid w:val="004E78B3"/>
    <w:rsid w:val="00502F4D"/>
    <w:rsid w:val="00537C83"/>
    <w:rsid w:val="00606C5C"/>
    <w:rsid w:val="006F234C"/>
    <w:rsid w:val="007959AC"/>
    <w:rsid w:val="007C0CC0"/>
    <w:rsid w:val="008426DA"/>
    <w:rsid w:val="008C4204"/>
    <w:rsid w:val="00910FF5"/>
    <w:rsid w:val="009176DF"/>
    <w:rsid w:val="0093021D"/>
    <w:rsid w:val="009A108B"/>
    <w:rsid w:val="009D74D9"/>
    <w:rsid w:val="00A13699"/>
    <w:rsid w:val="00A16C61"/>
    <w:rsid w:val="00A70100"/>
    <w:rsid w:val="00A8138E"/>
    <w:rsid w:val="00AC6682"/>
    <w:rsid w:val="00AF08BB"/>
    <w:rsid w:val="00B66982"/>
    <w:rsid w:val="00BD71D2"/>
    <w:rsid w:val="00BF1BEC"/>
    <w:rsid w:val="00C859E1"/>
    <w:rsid w:val="00CB2DB5"/>
    <w:rsid w:val="00CB4553"/>
    <w:rsid w:val="00CB5989"/>
    <w:rsid w:val="00D32CA5"/>
    <w:rsid w:val="00D606EE"/>
    <w:rsid w:val="00DA721B"/>
    <w:rsid w:val="00DD1898"/>
    <w:rsid w:val="00DF2B0A"/>
    <w:rsid w:val="00E42FF8"/>
    <w:rsid w:val="00E51481"/>
    <w:rsid w:val="00EC7DEC"/>
    <w:rsid w:val="00F06D98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4</cp:revision>
  <cp:lastPrinted>2020-04-30T11:48:00Z</cp:lastPrinted>
  <dcterms:created xsi:type="dcterms:W3CDTF">2020-04-30T11:48:00Z</dcterms:created>
  <dcterms:modified xsi:type="dcterms:W3CDTF">2020-05-05T07:17:00Z</dcterms:modified>
</cp:coreProperties>
</file>